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F4E39" w14:paraId="5651B548" w14:textId="77777777" w:rsidTr="007F4E39">
        <w:tc>
          <w:tcPr>
            <w:tcW w:w="10456" w:type="dxa"/>
          </w:tcPr>
          <w:p w14:paraId="30E0CF2A" w14:textId="77777777" w:rsidR="007F4E39" w:rsidRDefault="007F4E39" w:rsidP="00A17B74">
            <w:pPr>
              <w:pStyle w:val="NoSpacing"/>
            </w:pPr>
          </w:p>
          <w:p w14:paraId="3878766A" w14:textId="0EB5C0CE" w:rsidR="007F4E39" w:rsidRDefault="007F4E39" w:rsidP="007F4E39">
            <w:pPr>
              <w:pStyle w:val="NoSpacing"/>
              <w:jc w:val="center"/>
            </w:pPr>
            <w:r>
              <w:rPr>
                <w:noProof/>
              </w:rPr>
              <w:drawing>
                <wp:inline distT="0" distB="0" distL="0" distR="0" wp14:anchorId="1ABAF635" wp14:editId="464B6FAB">
                  <wp:extent cx="2538943" cy="1857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1544" cy="1903171"/>
                          </a:xfrm>
                          <a:prstGeom prst="rect">
                            <a:avLst/>
                          </a:prstGeom>
                          <a:noFill/>
                          <a:ln>
                            <a:noFill/>
                          </a:ln>
                        </pic:spPr>
                      </pic:pic>
                    </a:graphicData>
                  </a:graphic>
                </wp:inline>
              </w:drawing>
            </w:r>
          </w:p>
          <w:p w14:paraId="40429B6F" w14:textId="1F1D0C95" w:rsidR="007F4E39" w:rsidRDefault="007F4E39" w:rsidP="00A17B74">
            <w:pPr>
              <w:pStyle w:val="NoSpacing"/>
            </w:pPr>
          </w:p>
        </w:tc>
      </w:tr>
      <w:tr w:rsidR="007F4E39" w14:paraId="1D104AC7" w14:textId="77777777" w:rsidTr="007F4E39">
        <w:tc>
          <w:tcPr>
            <w:tcW w:w="10456" w:type="dxa"/>
          </w:tcPr>
          <w:p w14:paraId="6C1843BA" w14:textId="77777777" w:rsidR="007F4E39" w:rsidRDefault="007F4E39" w:rsidP="00A17B74">
            <w:pPr>
              <w:pStyle w:val="NoSpacing"/>
            </w:pPr>
          </w:p>
          <w:p w14:paraId="4A994E3C" w14:textId="77777777" w:rsidR="007F4E39" w:rsidRPr="00C504E8" w:rsidRDefault="007F4E39" w:rsidP="007F4E39">
            <w:pPr>
              <w:pStyle w:val="NoSpacing"/>
              <w:jc w:val="center"/>
              <w:rPr>
                <w:sz w:val="56"/>
                <w:szCs w:val="56"/>
              </w:rPr>
            </w:pPr>
            <w:r w:rsidRPr="00C504E8">
              <w:rPr>
                <w:sz w:val="56"/>
                <w:szCs w:val="56"/>
              </w:rPr>
              <w:t>Preparing for Easter</w:t>
            </w:r>
          </w:p>
          <w:p w14:paraId="765B3919" w14:textId="77777777" w:rsidR="007F4E39" w:rsidRPr="00C504E8" w:rsidRDefault="007F4E39" w:rsidP="007F4E39">
            <w:pPr>
              <w:pStyle w:val="NoSpacing"/>
              <w:jc w:val="center"/>
              <w:rPr>
                <w:sz w:val="28"/>
                <w:szCs w:val="28"/>
              </w:rPr>
            </w:pPr>
            <w:r>
              <w:rPr>
                <w:sz w:val="28"/>
                <w:szCs w:val="28"/>
              </w:rPr>
              <w:t>Week Five: 7</w:t>
            </w:r>
            <w:r w:rsidRPr="00113FE9">
              <w:rPr>
                <w:sz w:val="28"/>
                <w:szCs w:val="28"/>
                <w:vertAlign w:val="superscript"/>
              </w:rPr>
              <w:t>th</w:t>
            </w:r>
            <w:r>
              <w:rPr>
                <w:sz w:val="28"/>
                <w:szCs w:val="28"/>
              </w:rPr>
              <w:t xml:space="preserve"> April</w:t>
            </w:r>
            <w:r w:rsidRPr="00C504E8">
              <w:rPr>
                <w:sz w:val="28"/>
                <w:szCs w:val="28"/>
              </w:rPr>
              <w:t xml:space="preserve"> 2020</w:t>
            </w:r>
          </w:p>
          <w:p w14:paraId="4A9395DF" w14:textId="77777777" w:rsidR="007F4E39" w:rsidRDefault="007F4E39" w:rsidP="00A17B74">
            <w:pPr>
              <w:pStyle w:val="NoSpacing"/>
            </w:pPr>
          </w:p>
          <w:p w14:paraId="17A481B2" w14:textId="1C4F9D62" w:rsidR="007F4E39" w:rsidRDefault="007F4E39" w:rsidP="00A17B74">
            <w:pPr>
              <w:pStyle w:val="NoSpacing"/>
            </w:pPr>
          </w:p>
        </w:tc>
      </w:tr>
      <w:tr w:rsidR="007F4E39" w14:paraId="5CA36A3D" w14:textId="77777777" w:rsidTr="007F4E39">
        <w:tc>
          <w:tcPr>
            <w:tcW w:w="10456" w:type="dxa"/>
          </w:tcPr>
          <w:p w14:paraId="37CF0234" w14:textId="3C4EEE9F" w:rsidR="007F4E39" w:rsidRDefault="00D26FEF" w:rsidP="00D26FEF">
            <w:pPr>
              <w:pStyle w:val="NoSpacing"/>
              <w:jc w:val="center"/>
            </w:pPr>
            <w:r>
              <w:rPr>
                <w:noProof/>
              </w:rPr>
              <w:drawing>
                <wp:inline distT="0" distB="0" distL="0" distR="0" wp14:anchorId="3B251EBB" wp14:editId="58E6AB75">
                  <wp:extent cx="2371725" cy="2964656"/>
                  <wp:effectExtent l="0" t="0" r="0" b="7620"/>
                  <wp:docPr id="2" name="Picture 2" descr="Hallelujah. Moyers, M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elujah. Moyers, Mi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3987" cy="2967483"/>
                          </a:xfrm>
                          <a:prstGeom prst="rect">
                            <a:avLst/>
                          </a:prstGeom>
                          <a:noFill/>
                          <a:ln>
                            <a:noFill/>
                          </a:ln>
                        </pic:spPr>
                      </pic:pic>
                    </a:graphicData>
                  </a:graphic>
                </wp:inline>
              </w:drawing>
            </w:r>
          </w:p>
          <w:p w14:paraId="2268471F" w14:textId="072BF47C" w:rsidR="007F4E39" w:rsidRDefault="007F4E39" w:rsidP="007F4E39">
            <w:pPr>
              <w:pStyle w:val="NoSpacing"/>
              <w:jc w:val="center"/>
            </w:pPr>
          </w:p>
          <w:p w14:paraId="15118837" w14:textId="45269D6B" w:rsidR="007F4E39" w:rsidRDefault="007F4E39" w:rsidP="00A17B74">
            <w:pPr>
              <w:pStyle w:val="NoSpacing"/>
            </w:pPr>
          </w:p>
        </w:tc>
      </w:tr>
      <w:tr w:rsidR="007F4E39" w14:paraId="58B323E8" w14:textId="77777777" w:rsidTr="007F4E39">
        <w:tc>
          <w:tcPr>
            <w:tcW w:w="10456" w:type="dxa"/>
          </w:tcPr>
          <w:p w14:paraId="392FDB87" w14:textId="10C3BC75" w:rsidR="00D26FEF" w:rsidRDefault="00D26FEF" w:rsidP="00D26FEF">
            <w:r w:rsidRPr="007F4E39">
              <w:rPr>
                <w:b/>
                <w:bCs/>
              </w:rPr>
              <w:t>As we continue our journey to Easter and enter Holy Week</w:t>
            </w:r>
            <w:r>
              <w:t>, let us take this opportunity to reflect on the journey so far. As these uncertain and difficult times continue to challenge us in so many ways, may we be with Jesus in his suffering this week, knowing he is with us in ours</w:t>
            </w:r>
            <w:r w:rsidR="00847AB3">
              <w:t xml:space="preserve"> as we pray, together but apart.</w:t>
            </w:r>
            <w:bookmarkStart w:id="0" w:name="_GoBack"/>
            <w:bookmarkEnd w:id="0"/>
          </w:p>
          <w:p w14:paraId="52CB34BD" w14:textId="1D63E716" w:rsidR="007F4E39" w:rsidRDefault="007F4E39" w:rsidP="00D26FEF">
            <w:pPr>
              <w:jc w:val="center"/>
            </w:pPr>
          </w:p>
        </w:tc>
      </w:tr>
      <w:tr w:rsidR="00D26FEF" w14:paraId="5B0EA876" w14:textId="77777777" w:rsidTr="007F4E39">
        <w:tc>
          <w:tcPr>
            <w:tcW w:w="10456" w:type="dxa"/>
          </w:tcPr>
          <w:p w14:paraId="4F663B74" w14:textId="77777777" w:rsidR="00D26FEF" w:rsidRDefault="00D26FEF" w:rsidP="00D26FEF">
            <w:pPr>
              <w:rPr>
                <w:b/>
                <w:bCs/>
              </w:rPr>
            </w:pPr>
          </w:p>
          <w:p w14:paraId="69F9E5AB" w14:textId="583A4B43" w:rsidR="00D26FEF" w:rsidRDefault="00D26FEF" w:rsidP="00D26FEF">
            <w:pPr>
              <w:rPr>
                <w:b/>
                <w:bCs/>
              </w:rPr>
            </w:pPr>
            <w:r w:rsidRPr="00934D81">
              <w:rPr>
                <w:b/>
                <w:bCs/>
              </w:rPr>
              <w:t>Praying over the Lenten series – another approach to the Examen</w:t>
            </w:r>
          </w:p>
          <w:p w14:paraId="7A9B7692" w14:textId="77777777" w:rsidR="00D26FEF" w:rsidRPr="00934D81" w:rsidRDefault="00D26FEF" w:rsidP="00D26FEF">
            <w:pPr>
              <w:rPr>
                <w:b/>
                <w:bCs/>
              </w:rPr>
            </w:pPr>
          </w:p>
          <w:p w14:paraId="32ECB6F3" w14:textId="3920B3C7" w:rsidR="00D26FEF" w:rsidRDefault="00D26FEF" w:rsidP="00D26FEF">
            <w:r>
              <w:t>This week’s prayer is an opportunity to look back over the four weeks of our Lenten series. Based on the Examen, a prayer from the Spiritual Exercises of St Ignatius, t</w:t>
            </w:r>
            <w:r w:rsidRPr="0034023E">
              <w:t>he purpose is to become more aware of the ways in which God has been present to you, the times when the Holy Spirit was drawing you towards life.</w:t>
            </w:r>
            <w:r>
              <w:t xml:space="preserve"> You might want to begin by reminding yourself of the various texts from the four weeks.</w:t>
            </w:r>
          </w:p>
          <w:p w14:paraId="369DB322" w14:textId="77777777" w:rsidR="00D26FEF" w:rsidRDefault="00D26FEF" w:rsidP="00D26FEF"/>
          <w:p w14:paraId="3E335C59" w14:textId="5AEDF106" w:rsidR="00D26FEF" w:rsidRDefault="00D26FEF" w:rsidP="00D26FEF">
            <w:r>
              <w:t>Begin by taking time to come into stillness, aware that you are in the presence of God.</w:t>
            </w:r>
          </w:p>
          <w:p w14:paraId="75444C91" w14:textId="77777777" w:rsidR="00D26FEF" w:rsidRDefault="00D26FEF" w:rsidP="00D26FEF"/>
          <w:p w14:paraId="799C7B58" w14:textId="77777777" w:rsidR="00D26FEF" w:rsidRDefault="00D26FEF" w:rsidP="00F63E96">
            <w:r>
              <w:t>Ask God to show you what it would be most helpful to see. Ask for God’s light as you review the weeks of our Lenten journey. What does God want you to notice as you look back? What does God want you to take forward as you journey on from here?</w:t>
            </w:r>
          </w:p>
          <w:p w14:paraId="7D44FF9A" w14:textId="7823345B" w:rsidR="00F63E96" w:rsidRPr="007F4E39" w:rsidRDefault="00F63E96" w:rsidP="00F63E96">
            <w:pPr>
              <w:rPr>
                <w:b/>
                <w:bCs/>
              </w:rPr>
            </w:pPr>
          </w:p>
        </w:tc>
      </w:tr>
    </w:tbl>
    <w:p w14:paraId="314A5C5B" w14:textId="39825D20" w:rsidR="00A17B74" w:rsidRDefault="00A17B74" w:rsidP="00A17B74">
      <w:pPr>
        <w:pStyle w:val="NoSpacing"/>
      </w:pPr>
    </w:p>
    <w:tbl>
      <w:tblPr>
        <w:tblStyle w:val="TableGrid"/>
        <w:tblW w:w="0" w:type="auto"/>
        <w:tblLook w:val="04A0" w:firstRow="1" w:lastRow="0" w:firstColumn="1" w:lastColumn="0" w:noHBand="0" w:noVBand="1"/>
      </w:tblPr>
      <w:tblGrid>
        <w:gridCol w:w="10456"/>
      </w:tblGrid>
      <w:tr w:rsidR="007F4E39" w14:paraId="4BE8FDAC" w14:textId="77777777" w:rsidTr="00A257CB">
        <w:tc>
          <w:tcPr>
            <w:tcW w:w="10456" w:type="dxa"/>
            <w:tcBorders>
              <w:top w:val="nil"/>
              <w:left w:val="nil"/>
              <w:bottom w:val="double" w:sz="12" w:space="0" w:color="auto"/>
              <w:right w:val="nil"/>
            </w:tcBorders>
          </w:tcPr>
          <w:p w14:paraId="59B0BA34" w14:textId="34D93444" w:rsidR="00D26FEF" w:rsidRDefault="00D26FEF" w:rsidP="00D26FEF">
            <w:r>
              <w:t>Read through the following passage. How has what St Paul speaks of been true for you during our times of prayer?</w:t>
            </w:r>
          </w:p>
          <w:p w14:paraId="0BB6D6DE" w14:textId="77777777" w:rsidR="00D26FEF" w:rsidRDefault="00D26FEF" w:rsidP="00D26FEF"/>
          <w:p w14:paraId="6BE44A95" w14:textId="005DC50A" w:rsidR="00D26FEF" w:rsidRDefault="00D26FEF" w:rsidP="00D26FEF">
            <w:pPr>
              <w:ind w:left="720"/>
              <w:rPr>
                <w:i/>
                <w:iCs/>
              </w:rPr>
            </w:pPr>
            <w:r w:rsidRPr="009C5C74">
              <w:rPr>
                <w:i/>
                <w:iCs/>
              </w:rPr>
              <w:t>‘May the God of our Lord Jesus Christ, the Father of glory, give you a spirit of wisdom and perception of what is revealed, to bring you to full knowledge of him. May he enlighten the eyes of your mind so that you can see what hope his call holds for you, what rich glories he has promised the saints will inherit and how infinitely great is the power that he has exercise for us believers.’ (Ephesians 1:17-19)</w:t>
            </w:r>
          </w:p>
          <w:p w14:paraId="285CC190" w14:textId="77777777" w:rsidR="00D26FEF" w:rsidRDefault="00D26FEF" w:rsidP="00D26FEF">
            <w:pPr>
              <w:ind w:left="720"/>
              <w:rPr>
                <w:i/>
                <w:iCs/>
              </w:rPr>
            </w:pPr>
          </w:p>
          <w:p w14:paraId="300E3356" w14:textId="77777777" w:rsidR="00D26FEF" w:rsidRDefault="00D26FEF" w:rsidP="00D26FEF">
            <w:r>
              <w:t>Gently let the weeks of our Lenten series re-play before your mind’s eye…..</w:t>
            </w:r>
          </w:p>
          <w:p w14:paraId="2BD431CD" w14:textId="77777777" w:rsidR="00D26FEF" w:rsidRDefault="00D26FEF" w:rsidP="00D26FEF">
            <w:r>
              <w:tab/>
              <w:t>Which scripture passages, poems, words, images or phrases stood out for you?</w:t>
            </w:r>
          </w:p>
          <w:p w14:paraId="06874ADC" w14:textId="77777777" w:rsidR="00D26FEF" w:rsidRDefault="00D26FEF" w:rsidP="00D26FEF">
            <w:r>
              <w:tab/>
              <w:t>Which capture something important for you to remember from these four weeks?</w:t>
            </w:r>
          </w:p>
          <w:p w14:paraId="6BEA7E04" w14:textId="77777777" w:rsidR="00D26FEF" w:rsidRDefault="00D26FEF" w:rsidP="00D26FEF">
            <w:r>
              <w:tab/>
              <w:t xml:space="preserve">What themes </w:t>
            </w:r>
            <w:r w:rsidRPr="00934D81">
              <w:t>emerged for you</w:t>
            </w:r>
            <w:r>
              <w:t>? Perhaps things came up more than once. Perhaps</w:t>
            </w:r>
            <w:r>
              <w:t xml:space="preserve"> </w:t>
            </w:r>
          </w:p>
          <w:p w14:paraId="0F4F950B" w14:textId="52120B4D" w:rsidR="00D26FEF" w:rsidRDefault="00D26FEF" w:rsidP="00D26FEF">
            <w:r>
              <w:t xml:space="preserve">               </w:t>
            </w:r>
            <w:r>
              <w:t>something accompanied your journey in these difficult and uncertain times.</w:t>
            </w:r>
          </w:p>
          <w:p w14:paraId="7B158688" w14:textId="77777777" w:rsidR="00D26FEF" w:rsidRDefault="00D26FEF" w:rsidP="00D26FEF">
            <w:r>
              <w:tab/>
              <w:t>What has been stirring in you?</w:t>
            </w:r>
          </w:p>
          <w:p w14:paraId="03D710D0" w14:textId="1948582D" w:rsidR="00D26FEF" w:rsidRDefault="00D26FEF" w:rsidP="00D26FEF">
            <w:r>
              <w:tab/>
              <w:t xml:space="preserve">What feels important for you to come back to in prayer in the coming days and weeks? </w:t>
            </w:r>
            <w:r>
              <w:tab/>
            </w:r>
          </w:p>
          <w:p w14:paraId="076B699A" w14:textId="77777777" w:rsidR="00D26FEF" w:rsidRDefault="00D26FEF" w:rsidP="00D26FEF"/>
          <w:p w14:paraId="7C12AA46" w14:textId="37B35E0A" w:rsidR="007F4E39" w:rsidRDefault="00D26FEF" w:rsidP="007F4E39">
            <w:r>
              <w:t>End by speaking with God, as one friend speaks to another, about all that you have experienced in this prayerful review. Let this part of your prayer go where it will, leading you into thanksgiving, or asking for further gifts that you need from God, or perhaps simply into a companionable silence.</w:t>
            </w:r>
          </w:p>
          <w:p w14:paraId="0D13CE96" w14:textId="32C96CD6" w:rsidR="007F4E39" w:rsidRDefault="007F4E39" w:rsidP="00D26FEF"/>
        </w:tc>
      </w:tr>
      <w:tr w:rsidR="007F4E39" w14:paraId="16A403C8" w14:textId="77777777" w:rsidTr="00A257CB">
        <w:tc>
          <w:tcPr>
            <w:tcW w:w="10456" w:type="dxa"/>
            <w:tcBorders>
              <w:top w:val="double" w:sz="12" w:space="0" w:color="auto"/>
              <w:left w:val="double" w:sz="12" w:space="0" w:color="auto"/>
              <w:bottom w:val="double" w:sz="12" w:space="0" w:color="auto"/>
              <w:right w:val="double" w:sz="12" w:space="0" w:color="auto"/>
            </w:tcBorders>
          </w:tcPr>
          <w:p w14:paraId="1C32FD49" w14:textId="77777777" w:rsidR="00F63E96" w:rsidRDefault="00F63E96" w:rsidP="00D26FEF">
            <w:pPr>
              <w:jc w:val="center"/>
              <w:rPr>
                <w:b/>
                <w:bCs/>
                <w:i/>
                <w:iCs/>
              </w:rPr>
            </w:pPr>
          </w:p>
          <w:p w14:paraId="653D3D7C" w14:textId="37002909" w:rsidR="00D26FEF" w:rsidRDefault="00D26FEF" w:rsidP="00D26FEF">
            <w:pPr>
              <w:jc w:val="center"/>
              <w:rPr>
                <w:b/>
                <w:bCs/>
                <w:i/>
                <w:iCs/>
              </w:rPr>
            </w:pPr>
            <w:r w:rsidRPr="008D097D">
              <w:rPr>
                <w:b/>
                <w:bCs/>
                <w:i/>
                <w:iCs/>
              </w:rPr>
              <w:t>The Bright Field</w:t>
            </w:r>
          </w:p>
          <w:p w14:paraId="796CA1FF" w14:textId="77777777" w:rsidR="00D26FEF" w:rsidRPr="008D097D" w:rsidRDefault="00D26FEF" w:rsidP="00D26FEF">
            <w:pPr>
              <w:jc w:val="center"/>
              <w:rPr>
                <w:b/>
                <w:bCs/>
                <w:i/>
                <w:iCs/>
              </w:rPr>
            </w:pPr>
          </w:p>
          <w:p w14:paraId="578FBFAD" w14:textId="77777777" w:rsidR="00D26FEF" w:rsidRPr="008D097D" w:rsidRDefault="00D26FEF" w:rsidP="00D26FEF">
            <w:pPr>
              <w:pStyle w:val="NoSpacing"/>
              <w:jc w:val="center"/>
              <w:rPr>
                <w:i/>
                <w:iCs/>
              </w:rPr>
            </w:pPr>
            <w:r w:rsidRPr="008D097D">
              <w:rPr>
                <w:i/>
                <w:iCs/>
              </w:rPr>
              <w:t>I have seen the sun break through</w:t>
            </w:r>
            <w:r w:rsidRPr="008D097D">
              <w:rPr>
                <w:i/>
                <w:iCs/>
              </w:rPr>
              <w:br/>
              <w:t>to illuminate a small field for a while,</w:t>
            </w:r>
          </w:p>
          <w:p w14:paraId="40B93C6B" w14:textId="77777777" w:rsidR="00D26FEF" w:rsidRPr="008D097D" w:rsidRDefault="00D26FEF" w:rsidP="00D26FEF">
            <w:pPr>
              <w:jc w:val="center"/>
              <w:rPr>
                <w:i/>
                <w:iCs/>
              </w:rPr>
            </w:pPr>
            <w:r w:rsidRPr="008D097D">
              <w:rPr>
                <w:i/>
                <w:iCs/>
              </w:rPr>
              <w:t>and gone my way and forgotten it.</w:t>
            </w:r>
          </w:p>
          <w:p w14:paraId="1D4FB648" w14:textId="77777777" w:rsidR="00D26FEF" w:rsidRPr="008D097D" w:rsidRDefault="00D26FEF" w:rsidP="00D26FEF">
            <w:pPr>
              <w:pStyle w:val="NoSpacing"/>
              <w:jc w:val="center"/>
              <w:rPr>
                <w:i/>
                <w:iCs/>
              </w:rPr>
            </w:pPr>
            <w:r w:rsidRPr="008D097D">
              <w:rPr>
                <w:i/>
                <w:iCs/>
              </w:rPr>
              <w:t>But that was the pearl of great price,</w:t>
            </w:r>
          </w:p>
          <w:p w14:paraId="1610A0BB" w14:textId="77777777" w:rsidR="00D26FEF" w:rsidRPr="008D097D" w:rsidRDefault="00D26FEF" w:rsidP="00D26FEF">
            <w:pPr>
              <w:pStyle w:val="NoSpacing"/>
              <w:jc w:val="center"/>
              <w:rPr>
                <w:i/>
                <w:iCs/>
              </w:rPr>
            </w:pPr>
            <w:r w:rsidRPr="008D097D">
              <w:rPr>
                <w:i/>
                <w:iCs/>
              </w:rPr>
              <w:t>the one field that had the treasure in it.</w:t>
            </w:r>
          </w:p>
          <w:p w14:paraId="16F2DEBB" w14:textId="77777777" w:rsidR="00D26FEF" w:rsidRPr="008D097D" w:rsidRDefault="00D26FEF" w:rsidP="00D26FEF">
            <w:pPr>
              <w:pStyle w:val="NoSpacing"/>
              <w:jc w:val="center"/>
              <w:rPr>
                <w:i/>
                <w:iCs/>
              </w:rPr>
            </w:pPr>
            <w:r w:rsidRPr="008D097D">
              <w:rPr>
                <w:i/>
                <w:iCs/>
              </w:rPr>
              <w:br/>
              <w:t>I realise now that I must give all that I have</w:t>
            </w:r>
            <w:r w:rsidRPr="008D097D">
              <w:rPr>
                <w:i/>
                <w:iCs/>
              </w:rPr>
              <w:br/>
              <w:t>to possess it.</w:t>
            </w:r>
          </w:p>
          <w:p w14:paraId="7E5779A1" w14:textId="77777777" w:rsidR="00D26FEF" w:rsidRPr="008D097D" w:rsidRDefault="00D26FEF" w:rsidP="00D26FEF">
            <w:pPr>
              <w:pStyle w:val="NoSpacing"/>
              <w:jc w:val="center"/>
              <w:rPr>
                <w:i/>
                <w:iCs/>
              </w:rPr>
            </w:pPr>
          </w:p>
          <w:p w14:paraId="7CE2238D" w14:textId="77777777" w:rsidR="00D26FEF" w:rsidRPr="008D097D" w:rsidRDefault="00D26FEF" w:rsidP="00D26FEF">
            <w:pPr>
              <w:pStyle w:val="NoSpacing"/>
              <w:jc w:val="center"/>
              <w:rPr>
                <w:i/>
                <w:iCs/>
              </w:rPr>
            </w:pPr>
            <w:r w:rsidRPr="008D097D">
              <w:rPr>
                <w:i/>
                <w:iCs/>
              </w:rPr>
              <w:t>Life is not hurrying on to a receding future,</w:t>
            </w:r>
          </w:p>
          <w:p w14:paraId="0A7AC10D" w14:textId="77777777" w:rsidR="00D26FEF" w:rsidRPr="008D097D" w:rsidRDefault="00D26FEF" w:rsidP="00D26FEF">
            <w:pPr>
              <w:pStyle w:val="NoSpacing"/>
              <w:jc w:val="center"/>
              <w:rPr>
                <w:i/>
                <w:iCs/>
              </w:rPr>
            </w:pPr>
            <w:r w:rsidRPr="008D097D">
              <w:rPr>
                <w:i/>
                <w:iCs/>
              </w:rPr>
              <w:t>nor hankering after an imagined past.</w:t>
            </w:r>
          </w:p>
          <w:p w14:paraId="224CC7B2" w14:textId="77777777" w:rsidR="00D26FEF" w:rsidRPr="008D097D" w:rsidRDefault="00D26FEF" w:rsidP="00D26FEF">
            <w:pPr>
              <w:pStyle w:val="NoSpacing"/>
              <w:jc w:val="center"/>
              <w:rPr>
                <w:i/>
                <w:iCs/>
              </w:rPr>
            </w:pPr>
          </w:p>
          <w:p w14:paraId="7695C570" w14:textId="77777777" w:rsidR="00D26FEF" w:rsidRPr="008D097D" w:rsidRDefault="00D26FEF" w:rsidP="00D26FEF">
            <w:pPr>
              <w:pStyle w:val="NoSpacing"/>
              <w:jc w:val="center"/>
              <w:rPr>
                <w:i/>
                <w:iCs/>
              </w:rPr>
            </w:pPr>
            <w:r w:rsidRPr="008D097D">
              <w:rPr>
                <w:i/>
                <w:iCs/>
              </w:rPr>
              <w:t>It is the turning aside like Moses to the miracle</w:t>
            </w:r>
            <w:r w:rsidRPr="008D097D">
              <w:rPr>
                <w:i/>
                <w:iCs/>
              </w:rPr>
              <w:br/>
              <w:t>of the lit bush, to a brightness that</w:t>
            </w:r>
          </w:p>
          <w:p w14:paraId="6AC4485B" w14:textId="77777777" w:rsidR="00D26FEF" w:rsidRPr="008D097D" w:rsidRDefault="00D26FEF" w:rsidP="00D26FEF">
            <w:pPr>
              <w:pStyle w:val="NoSpacing"/>
              <w:jc w:val="center"/>
              <w:rPr>
                <w:i/>
                <w:iCs/>
              </w:rPr>
            </w:pPr>
            <w:r w:rsidRPr="008D097D">
              <w:rPr>
                <w:i/>
                <w:iCs/>
              </w:rPr>
              <w:t>seemed as transitory as your youth once,</w:t>
            </w:r>
          </w:p>
          <w:p w14:paraId="0718AFD7" w14:textId="77777777" w:rsidR="00D26FEF" w:rsidRPr="008D097D" w:rsidRDefault="00D26FEF" w:rsidP="00D26FEF">
            <w:pPr>
              <w:pStyle w:val="NoSpacing"/>
              <w:jc w:val="center"/>
              <w:rPr>
                <w:i/>
                <w:iCs/>
              </w:rPr>
            </w:pPr>
            <w:r w:rsidRPr="008D097D">
              <w:rPr>
                <w:i/>
                <w:iCs/>
              </w:rPr>
              <w:t>but is the eternity that awaits you.</w:t>
            </w:r>
          </w:p>
          <w:p w14:paraId="591E8A6B" w14:textId="77777777" w:rsidR="00D26FEF" w:rsidRPr="008D097D" w:rsidRDefault="00D26FEF" w:rsidP="00D26FEF">
            <w:pPr>
              <w:pStyle w:val="NoSpacing"/>
              <w:jc w:val="center"/>
            </w:pPr>
          </w:p>
          <w:p w14:paraId="6C7DD554" w14:textId="685F9C68" w:rsidR="007F4E39" w:rsidRDefault="00D26FEF" w:rsidP="00F63E96">
            <w:pPr>
              <w:jc w:val="center"/>
            </w:pPr>
            <w:r>
              <w:t>(</w:t>
            </w:r>
            <w:r w:rsidRPr="008D097D">
              <w:t>R.S. Thomas</w:t>
            </w:r>
            <w:r>
              <w:t>)</w:t>
            </w:r>
          </w:p>
          <w:p w14:paraId="44589DA1" w14:textId="434B4FE5" w:rsidR="00716095" w:rsidRDefault="00716095" w:rsidP="00716095">
            <w:pPr>
              <w:pStyle w:val="NoSpacing"/>
              <w:jc w:val="center"/>
            </w:pPr>
          </w:p>
        </w:tc>
      </w:tr>
      <w:tr w:rsidR="007F4E39" w14:paraId="098111BD" w14:textId="77777777" w:rsidTr="00A257CB">
        <w:tc>
          <w:tcPr>
            <w:tcW w:w="10456" w:type="dxa"/>
            <w:tcBorders>
              <w:top w:val="double" w:sz="12" w:space="0" w:color="auto"/>
              <w:left w:val="nil"/>
              <w:bottom w:val="nil"/>
              <w:right w:val="nil"/>
            </w:tcBorders>
          </w:tcPr>
          <w:p w14:paraId="01167C7E" w14:textId="77777777" w:rsidR="007F4E39" w:rsidRDefault="007F4E39" w:rsidP="00A17B74">
            <w:pPr>
              <w:pStyle w:val="NoSpacing"/>
            </w:pPr>
          </w:p>
          <w:p w14:paraId="71977384" w14:textId="77777777" w:rsidR="007F4E39" w:rsidRDefault="007F4E39" w:rsidP="007F4E39">
            <w:pPr>
              <w:pStyle w:val="NoSpacing"/>
              <w:rPr>
                <w:b/>
                <w:bCs/>
              </w:rPr>
            </w:pPr>
            <w:r w:rsidRPr="00A75011">
              <w:rPr>
                <w:b/>
                <w:bCs/>
              </w:rPr>
              <w:t>Further resources:</w:t>
            </w:r>
          </w:p>
          <w:p w14:paraId="5A37875D" w14:textId="77777777" w:rsidR="007F4E39" w:rsidRDefault="007F4E39" w:rsidP="007F4E39">
            <w:pPr>
              <w:pStyle w:val="NoSpacing"/>
              <w:rPr>
                <w:b/>
                <w:bCs/>
              </w:rPr>
            </w:pPr>
          </w:p>
          <w:p w14:paraId="1F50D0BB" w14:textId="77777777" w:rsidR="007F4E39" w:rsidRPr="00E24D73" w:rsidRDefault="007F4E39" w:rsidP="007F4E39">
            <w:pPr>
              <w:pStyle w:val="ListParagraph"/>
              <w:numPr>
                <w:ilvl w:val="0"/>
                <w:numId w:val="1"/>
              </w:numPr>
              <w:rPr>
                <w:rFonts w:ascii="Calibri" w:hAnsi="Calibri" w:cs="Calibri"/>
                <w:color w:val="000000"/>
                <w:shd w:val="clear" w:color="auto" w:fill="F9F9F9"/>
              </w:rPr>
            </w:pPr>
            <w:r w:rsidRPr="00E24D73">
              <w:rPr>
                <w:rFonts w:ascii="Calibri" w:hAnsi="Calibri" w:cs="Calibri"/>
                <w:color w:val="000000"/>
                <w:shd w:val="clear" w:color="auto" w:fill="F9F9F9"/>
              </w:rPr>
              <w:t>Jesuits in Britain Lenten Retreat 2020: Journey into Freedom</w:t>
            </w:r>
          </w:p>
          <w:p w14:paraId="7A645685" w14:textId="77777777" w:rsidR="007F4E39" w:rsidRDefault="007F4E39" w:rsidP="007F4E39">
            <w:pPr>
              <w:rPr>
                <w:rStyle w:val="Hyperlink"/>
              </w:rPr>
            </w:pPr>
            <w:hyperlink r:id="rId7" w:history="1">
              <w:r>
                <w:rPr>
                  <w:rStyle w:val="Hyperlink"/>
                </w:rPr>
                <w:t>https://www.pathwaystogod.org/lent-retreat-2020</w:t>
              </w:r>
            </w:hyperlink>
          </w:p>
          <w:p w14:paraId="76581C2E" w14:textId="77777777" w:rsidR="007F4E39" w:rsidRDefault="007F4E39" w:rsidP="007F4E39"/>
          <w:p w14:paraId="2D3E1842" w14:textId="77777777" w:rsidR="007F4E39" w:rsidRDefault="007F4E39" w:rsidP="007F4E39">
            <w:pPr>
              <w:pStyle w:val="ListParagraph"/>
              <w:numPr>
                <w:ilvl w:val="0"/>
                <w:numId w:val="1"/>
              </w:numPr>
            </w:pPr>
            <w:r>
              <w:t>World Community for Christian meditation (</w:t>
            </w:r>
            <w:proofErr w:type="spellStart"/>
            <w:r>
              <w:t>WCCM</w:t>
            </w:r>
            <w:proofErr w:type="spellEnd"/>
            <w:r>
              <w:t xml:space="preserve">): Fr Laurence Freeman Daily Reflections for Lent </w:t>
            </w:r>
          </w:p>
          <w:p w14:paraId="42356615" w14:textId="77777777" w:rsidR="007F4E39" w:rsidRDefault="007F4E39" w:rsidP="007F4E39">
            <w:pPr>
              <w:pStyle w:val="NoSpacing"/>
              <w:rPr>
                <w:rStyle w:val="Hyperlink"/>
              </w:rPr>
            </w:pPr>
            <w:hyperlink r:id="rId8" w:history="1">
              <w:r w:rsidRPr="003805FA">
                <w:rPr>
                  <w:rStyle w:val="Hyperlink"/>
                </w:rPr>
                <w:t>http://www.wccm.org/content/subscribe-now-receive-lent-reflections-laurence-freeman</w:t>
              </w:r>
            </w:hyperlink>
          </w:p>
          <w:p w14:paraId="1599FFC2" w14:textId="77777777" w:rsidR="007F4E39" w:rsidRDefault="007F4E39" w:rsidP="007F4E39">
            <w:pPr>
              <w:pStyle w:val="NoSpacing"/>
            </w:pPr>
          </w:p>
          <w:p w14:paraId="4FF57DEE" w14:textId="77777777" w:rsidR="007F4E39" w:rsidRDefault="007F4E39" w:rsidP="007F4E39">
            <w:pPr>
              <w:pStyle w:val="NoSpacing"/>
              <w:numPr>
                <w:ilvl w:val="0"/>
                <w:numId w:val="1"/>
              </w:numPr>
            </w:pPr>
            <w:r w:rsidRPr="00157879">
              <w:rPr>
                <w:i/>
                <w:iCs/>
              </w:rPr>
              <w:t>Intimacy with God</w:t>
            </w:r>
            <w:r>
              <w:t>, Thomas Keating.</w:t>
            </w:r>
          </w:p>
          <w:p w14:paraId="17ED061B" w14:textId="77777777" w:rsidR="007F4E39" w:rsidRDefault="007F4E39" w:rsidP="007F4E39">
            <w:pPr>
              <w:pStyle w:val="NoSpacing"/>
            </w:pPr>
          </w:p>
          <w:p w14:paraId="10E882D6" w14:textId="77777777" w:rsidR="007F4E39" w:rsidRDefault="007F4E39" w:rsidP="00716095">
            <w:pPr>
              <w:pStyle w:val="NoSpacing"/>
              <w:numPr>
                <w:ilvl w:val="0"/>
                <w:numId w:val="1"/>
              </w:numPr>
            </w:pPr>
            <w:r w:rsidRPr="00157879">
              <w:rPr>
                <w:i/>
                <w:iCs/>
              </w:rPr>
              <w:t>Finding your Hidden Treasure</w:t>
            </w:r>
            <w:r>
              <w:t xml:space="preserve">, </w:t>
            </w:r>
            <w:proofErr w:type="spellStart"/>
            <w:r>
              <w:t>Benignus</w:t>
            </w:r>
            <w:proofErr w:type="spellEnd"/>
            <w:r>
              <w:t xml:space="preserve"> O’Rourke.</w:t>
            </w:r>
          </w:p>
          <w:p w14:paraId="73AE8714" w14:textId="63C4D33C" w:rsidR="00716095" w:rsidRDefault="00716095" w:rsidP="00716095">
            <w:pPr>
              <w:pStyle w:val="NoSpacing"/>
              <w:ind w:left="360"/>
            </w:pPr>
          </w:p>
        </w:tc>
      </w:tr>
    </w:tbl>
    <w:p w14:paraId="593B79A1" w14:textId="77777777" w:rsidR="007F4E39" w:rsidRPr="00A17B74" w:rsidRDefault="007F4E39" w:rsidP="00A17B74">
      <w:pPr>
        <w:pStyle w:val="NoSpacing"/>
      </w:pPr>
    </w:p>
    <w:sectPr w:rsidR="007F4E39" w:rsidRPr="00A17B74" w:rsidSect="007F4E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87F4F"/>
    <w:multiLevelType w:val="hybridMultilevel"/>
    <w:tmpl w:val="B5A4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74"/>
    <w:rsid w:val="00047F3C"/>
    <w:rsid w:val="00206344"/>
    <w:rsid w:val="00500438"/>
    <w:rsid w:val="00716095"/>
    <w:rsid w:val="007F4E39"/>
    <w:rsid w:val="00847AB3"/>
    <w:rsid w:val="00A17B74"/>
    <w:rsid w:val="00A257CB"/>
    <w:rsid w:val="00D26FEF"/>
    <w:rsid w:val="00F6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65A7"/>
  <w15:chartTrackingRefBased/>
  <w15:docId w15:val="{B293CAE1-1E6E-41EA-918E-1967D787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B74"/>
    <w:pPr>
      <w:spacing w:after="0" w:line="240" w:lineRule="auto"/>
    </w:pPr>
  </w:style>
  <w:style w:type="table" w:styleId="TableGrid">
    <w:name w:val="Table Grid"/>
    <w:basedOn w:val="TableNormal"/>
    <w:uiPriority w:val="39"/>
    <w:rsid w:val="007F4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E39"/>
    <w:rPr>
      <w:color w:val="0000FF"/>
      <w:u w:val="single"/>
    </w:rPr>
  </w:style>
  <w:style w:type="paragraph" w:styleId="ListParagraph">
    <w:name w:val="List Paragraph"/>
    <w:basedOn w:val="Normal"/>
    <w:uiPriority w:val="34"/>
    <w:qFormat/>
    <w:rsid w:val="007F4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cm.org/content/subscribe-now-receive-lent-reflections-laurence-freeman" TargetMode="External"/><Relationship Id="rId3" Type="http://schemas.openxmlformats.org/officeDocument/2006/relationships/settings" Target="settings.xml"/><Relationship Id="rId7" Type="http://schemas.openxmlformats.org/officeDocument/2006/relationships/hyperlink" Target="https://www.pathwaystogod.org/lent-retreat-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6432</TotalTime>
  <Pages>2</Pages>
  <Words>661</Words>
  <Characters>2976</Characters>
  <Application>Microsoft Office Word</Application>
  <DocSecurity>0</DocSecurity>
  <Lines>992</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2020-04-06T11:50:00Z</cp:lastPrinted>
  <dcterms:created xsi:type="dcterms:W3CDTF">2020-03-28T12:38:00Z</dcterms:created>
  <dcterms:modified xsi:type="dcterms:W3CDTF">2020-04-06T12:06:00Z</dcterms:modified>
</cp:coreProperties>
</file>